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A29C" w14:textId="0D2B85E4" w:rsidR="00070F80" w:rsidRDefault="002B0C2A" w:rsidP="00070F80">
      <w:pPr>
        <w:tabs>
          <w:tab w:val="left" w:pos="426"/>
        </w:tabs>
        <w:spacing w:line="360" w:lineRule="auto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9BC2377" wp14:editId="5EBC2BDC">
            <wp:simplePos x="0" y="0"/>
            <wp:positionH relativeFrom="page">
              <wp:posOffset>5694</wp:posOffset>
            </wp:positionH>
            <wp:positionV relativeFrom="page">
              <wp:posOffset>188513</wp:posOffset>
            </wp:positionV>
            <wp:extent cx="7510272" cy="1060703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0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DA8FF" w14:textId="77777777" w:rsidR="00E6087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bookmarkStart w:id="0" w:name="_Toc144137361" w:displacedByCustomXml="next"/>
    <w:sdt>
      <w:sdtPr>
        <w:rPr>
          <w:rFonts w:ascii="Calibri" w:eastAsia="Calibri" w:hAnsi="Calibri" w:cs="Calibri"/>
          <w:color w:val="auto"/>
          <w:sz w:val="22"/>
          <w:szCs w:val="22"/>
        </w:rPr>
        <w:id w:val="-10422777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BB13D5" w14:textId="77777777" w:rsidR="002B0C2A" w:rsidRPr="002B0C2A" w:rsidRDefault="002B0C2A" w:rsidP="002B0C2A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70F8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3F4840F" w14:textId="77777777" w:rsidR="002B0C2A" w:rsidRPr="00070F80" w:rsidRDefault="002B0C2A" w:rsidP="002B0C2A"/>
        <w:p w14:paraId="767AF755" w14:textId="77777777" w:rsidR="002B0C2A" w:rsidRPr="001C05AA" w:rsidRDefault="002B0C2A" w:rsidP="002B0C2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70F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361" w:history="1">
            <w:r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I.</w:t>
            </w:r>
            <w:r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_Toc144137361 \h </w:instrTex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6F72F2" w14:textId="77777777" w:rsidR="002B0C2A" w:rsidRPr="001C05AA" w:rsidRDefault="002B0C2A" w:rsidP="002B0C2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362" w:history="1">
            <w:r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II.</w:t>
            </w:r>
            <w:r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_Toc144137362 \h </w:instrTex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99A81F" w14:textId="77777777" w:rsidR="002B0C2A" w:rsidRPr="001C05AA" w:rsidRDefault="002B0C2A" w:rsidP="002B0C2A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363" w:history="1">
            <w:r w:rsidRPr="001C05AA">
              <w:rPr>
                <w:rStyle w:val="a9"/>
                <w:noProof/>
                <w:sz w:val="28"/>
                <w:szCs w:val="28"/>
              </w:rPr>
              <w:t>III.</w:t>
            </w:r>
            <w:r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C05AA">
              <w:rPr>
                <w:rStyle w:val="a9"/>
                <w:noProof/>
                <w:sz w:val="28"/>
                <w:szCs w:val="28"/>
              </w:rPr>
              <w:t>ПЛАНИРУЕМЫЕ РЕЗУЛЬТАТЫ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_Toc144137363 \h </w:instrTex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D390EB" w14:textId="77777777" w:rsidR="002B0C2A" w:rsidRDefault="002B0C2A" w:rsidP="002B0C2A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7364" w:history="1">
            <w:r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IV.</w:t>
            </w:r>
            <w:r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_Toc144137364 \h </w:instrTex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B512E" w14:textId="77777777" w:rsidR="002B0C2A" w:rsidRDefault="002B0C2A" w:rsidP="002B0C2A">
          <w:pPr>
            <w:tabs>
              <w:tab w:val="left" w:pos="426"/>
            </w:tabs>
            <w:spacing w:line="360" w:lineRule="auto"/>
            <w:rPr>
              <w:b/>
              <w:bCs/>
            </w:rPr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9E22E74" w14:textId="77777777" w:rsidR="002B0C2A" w:rsidRDefault="002B0C2A" w:rsidP="002B0C2A">
      <w:pPr>
        <w:pStyle w:val="1"/>
        <w:spacing w:before="0" w:after="24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03AEC3" w14:textId="77777777" w:rsidR="002B0C2A" w:rsidRDefault="002B0C2A" w:rsidP="002B0C2A"/>
    <w:p w14:paraId="15A1DA3F" w14:textId="77777777" w:rsidR="002B0C2A" w:rsidRDefault="002B0C2A" w:rsidP="002B0C2A"/>
    <w:p w14:paraId="5D83A86F" w14:textId="77777777" w:rsidR="002B0C2A" w:rsidRDefault="002B0C2A" w:rsidP="002B0C2A"/>
    <w:p w14:paraId="51945782" w14:textId="77777777" w:rsidR="002B0C2A" w:rsidRDefault="002B0C2A" w:rsidP="002B0C2A"/>
    <w:p w14:paraId="3ECEBA73" w14:textId="77777777" w:rsidR="002B0C2A" w:rsidRDefault="002B0C2A" w:rsidP="002B0C2A"/>
    <w:p w14:paraId="211A3259" w14:textId="77777777" w:rsidR="002B0C2A" w:rsidRDefault="002B0C2A" w:rsidP="002B0C2A"/>
    <w:p w14:paraId="7868E4B5" w14:textId="77777777" w:rsidR="002B0C2A" w:rsidRDefault="002B0C2A" w:rsidP="002B0C2A"/>
    <w:p w14:paraId="01397058" w14:textId="77777777" w:rsidR="002B0C2A" w:rsidRDefault="002B0C2A" w:rsidP="002B0C2A"/>
    <w:p w14:paraId="3A64BE0D" w14:textId="77777777" w:rsidR="002B0C2A" w:rsidRDefault="002B0C2A" w:rsidP="002B0C2A"/>
    <w:p w14:paraId="1CFA4228" w14:textId="77777777" w:rsidR="002B0C2A" w:rsidRDefault="002B0C2A" w:rsidP="002B0C2A"/>
    <w:p w14:paraId="7D60E202" w14:textId="77777777" w:rsidR="002B0C2A" w:rsidRDefault="002B0C2A" w:rsidP="002B0C2A"/>
    <w:p w14:paraId="7F18C01E" w14:textId="77777777" w:rsidR="002B0C2A" w:rsidRDefault="002B0C2A" w:rsidP="002B0C2A"/>
    <w:p w14:paraId="584107F4" w14:textId="77777777" w:rsidR="002B0C2A" w:rsidRDefault="002B0C2A" w:rsidP="002B0C2A"/>
    <w:p w14:paraId="5AD12148" w14:textId="77777777" w:rsidR="002B0C2A" w:rsidRDefault="002B0C2A" w:rsidP="002B0C2A"/>
    <w:p w14:paraId="498AD14A" w14:textId="77777777" w:rsidR="002B0C2A" w:rsidRDefault="002B0C2A" w:rsidP="002B0C2A"/>
    <w:p w14:paraId="29025CAD" w14:textId="77777777" w:rsidR="002B0C2A" w:rsidRDefault="002B0C2A" w:rsidP="002B0C2A"/>
    <w:p w14:paraId="4A56CA6D" w14:textId="77777777" w:rsidR="002B0C2A" w:rsidRPr="002B0C2A" w:rsidRDefault="002B0C2A" w:rsidP="002B0C2A"/>
    <w:p w14:paraId="5788FFD3" w14:textId="55B7DE90" w:rsidR="00E60872" w:rsidRDefault="00000000" w:rsidP="00764158">
      <w:pPr>
        <w:pStyle w:val="1"/>
        <w:numPr>
          <w:ilvl w:val="0"/>
          <w:numId w:val="9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3412C0A3" w14:textId="77777777" w:rsidR="00E608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14:paraId="4E74F346" w14:textId="77777777" w:rsidR="00E608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7A597E6" w14:textId="77777777" w:rsidR="00E608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14:paraId="26C139BC" w14:textId="77777777" w:rsidR="00E60872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DD0996B" w14:textId="77777777" w:rsidR="00E60872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269A7996" w14:textId="77777777" w:rsidR="00E60872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F372F8F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5328400A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4A2D9739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520F4C82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14:paraId="2FF6F929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30C15CE2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05150C6B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138A0ED5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3267D06E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3B3D7A3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14:paraId="35647397" w14:textId="77777777" w:rsidR="00E6087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69B3267E" w14:textId="77777777" w:rsidR="00E60872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14:paraId="18D8AA49" w14:textId="77777777" w:rsidR="00E60872" w:rsidRDefault="0000000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B096552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14:paraId="4280DA79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14:paraId="644A2C12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14:paraId="0C899FC2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14:paraId="16C29A90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14:paraId="42B04BEC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005D6CC3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14:paraId="1B222805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14:paraId="0865FD9F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координировать движения рук и ног в попеременном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ходе;</w:t>
      </w:r>
    </w:p>
    <w:p w14:paraId="4BBF684B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0910F38B" w14:textId="77777777" w:rsidR="00E6087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14:paraId="58739B20" w14:textId="77777777" w:rsidR="00764158" w:rsidRPr="00BC0075" w:rsidRDefault="00764158" w:rsidP="00764158">
      <w:pPr>
        <w:jc w:val="center"/>
      </w:pPr>
      <w:bookmarkStart w:id="1" w:name="_Hlk138967155"/>
    </w:p>
    <w:p w14:paraId="01391F65" w14:textId="77777777" w:rsidR="00764158" w:rsidRPr="00BC0075" w:rsidRDefault="00764158" w:rsidP="00764158">
      <w:pPr>
        <w:jc w:val="center"/>
        <w:rPr>
          <w:b/>
          <w:bCs/>
          <w:sz w:val="28"/>
          <w:szCs w:val="28"/>
        </w:rPr>
      </w:pPr>
      <w:bookmarkStart w:id="2" w:name="_heading=h.4d34og8"/>
      <w:bookmarkEnd w:id="2"/>
    </w:p>
    <w:p w14:paraId="6A5BDD5B" w14:textId="41273183" w:rsidR="00E6087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ha5t6xo5ig3n"/>
      <w:bookmarkEnd w:id="1"/>
      <w:bookmarkEnd w:id="3"/>
      <w:r>
        <w:br w:type="page"/>
      </w:r>
    </w:p>
    <w:p w14:paraId="6147DF4C" w14:textId="5B72607C" w:rsidR="00E60872" w:rsidRDefault="001C05AA" w:rsidP="00764158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1D4E4E63" w14:textId="77777777" w:rsidR="00E60872" w:rsidRDefault="00E60872"/>
    <w:p w14:paraId="6021F565" w14:textId="77777777" w:rsidR="00E60872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11CFFDD5" w14:textId="77777777" w:rsidR="00E60872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73499B8F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E1AC37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98B025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9AA4014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0369016E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6E689B58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3E1C7CA0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65E5D120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3C94B202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2F7DDA75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A328B48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5015F54A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756FF132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6284F8C8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224906F8" w14:textId="77777777" w:rsidR="00E608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14:paraId="669D2AAA" w14:textId="77777777" w:rsidR="00E60872" w:rsidRDefault="00000000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14:paraId="367A9C0B" w14:textId="77777777" w:rsidR="00E608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14:paraId="18C11522" w14:textId="77777777" w:rsidR="00E608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4254899A" w14:textId="77777777" w:rsidR="00E6087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402FA107" w14:textId="77777777" w:rsidR="00E60872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7E415957" w14:textId="514C91FE" w:rsidR="00E60872" w:rsidRPr="00764158" w:rsidRDefault="00764158" w:rsidP="00764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 w14:paraId="6E02C81E" w14:textId="77777777">
        <w:tc>
          <w:tcPr>
            <w:tcW w:w="540" w:type="dxa"/>
            <w:vAlign w:val="center"/>
          </w:tcPr>
          <w:p w14:paraId="2C0D499B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4CD8179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14:paraId="2AECC158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14:paraId="57C22442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14:paraId="4DF5E945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 w14:paraId="0221504E" w14:textId="77777777">
        <w:tc>
          <w:tcPr>
            <w:tcW w:w="540" w:type="dxa"/>
            <w:vAlign w:val="center"/>
          </w:tcPr>
          <w:p w14:paraId="7BC40EBF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14:paraId="2B76AC4D" w14:textId="77777777" w:rsidR="00E608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14:paraId="02BCC3A5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14:paraId="1EAA30DD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6CD012D" w14:textId="77777777">
        <w:trPr>
          <w:trHeight w:val="225"/>
        </w:trPr>
        <w:tc>
          <w:tcPr>
            <w:tcW w:w="540" w:type="dxa"/>
            <w:vAlign w:val="center"/>
          </w:tcPr>
          <w:p w14:paraId="5312656D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14:paraId="03C9DD12" w14:textId="77777777" w:rsidR="00E608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14:paraId="7232B72E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14:paraId="1EAA5008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43A0208E" w14:textId="77777777">
        <w:trPr>
          <w:trHeight w:val="252"/>
        </w:trPr>
        <w:tc>
          <w:tcPr>
            <w:tcW w:w="540" w:type="dxa"/>
            <w:vAlign w:val="center"/>
          </w:tcPr>
          <w:p w14:paraId="01B2CCA8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14:paraId="4361EA13" w14:textId="77777777" w:rsidR="00E608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14:paraId="1E5DB8B8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14:paraId="0C841ED9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1DC02CD" w14:textId="77777777">
        <w:trPr>
          <w:trHeight w:val="252"/>
        </w:trPr>
        <w:tc>
          <w:tcPr>
            <w:tcW w:w="540" w:type="dxa"/>
            <w:vAlign w:val="center"/>
          </w:tcPr>
          <w:p w14:paraId="710DCA7D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14:paraId="391E149F" w14:textId="77777777" w:rsidR="00E608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14:paraId="5209F14D" w14:textId="77777777" w:rsidR="00E60872" w:rsidRDefault="00E608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27AF322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14:paraId="21CE493A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9F37568" w14:textId="77777777">
        <w:trPr>
          <w:trHeight w:val="252"/>
        </w:trPr>
        <w:tc>
          <w:tcPr>
            <w:tcW w:w="540" w:type="dxa"/>
            <w:vAlign w:val="center"/>
          </w:tcPr>
          <w:p w14:paraId="706425F2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14:paraId="4D10ACF3" w14:textId="77777777" w:rsidR="00E6087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14:paraId="13C7D6BF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14:paraId="74862983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3CFE9C4" w14:textId="77777777">
        <w:trPr>
          <w:trHeight w:val="252"/>
        </w:trPr>
        <w:tc>
          <w:tcPr>
            <w:tcW w:w="5132" w:type="dxa"/>
            <w:gridSpan w:val="2"/>
            <w:vAlign w:val="center"/>
          </w:tcPr>
          <w:p w14:paraId="6BEC097E" w14:textId="77777777" w:rsidR="00E60872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14:paraId="59352A7F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14:paraId="67AC3090" w14:textId="77777777" w:rsidR="00E60872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47DBCB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7E18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499CA" w14:textId="77777777" w:rsidR="00E60872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332CC3B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4B543" w14:textId="7BDFDB71" w:rsidR="00996EDC" w:rsidRDefault="00996EDC">
      <w:pPr>
        <w:spacing w:after="0" w:line="240" w:lineRule="auto"/>
        <w:jc w:val="both"/>
      </w:pPr>
      <w:r>
        <w:br w:type="page"/>
      </w:r>
    </w:p>
    <w:p w14:paraId="06F7DF3F" w14:textId="0A5F2979" w:rsidR="00996EDC" w:rsidRPr="00996EDC" w:rsidRDefault="00996EDC" w:rsidP="00996ED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363"/>
      <w:bookmarkStart w:id="6" w:name="_Hlk138962750"/>
      <w:bookmarkStart w:id="7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6E3C2257" w14:textId="320B1190" w:rsidR="00996EDC" w:rsidRPr="00BC0075" w:rsidRDefault="00996EDC" w:rsidP="00996ED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6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8"/>
    <w:p w14:paraId="13FE5520" w14:textId="77777777" w:rsidR="00996EDC" w:rsidRPr="00764158" w:rsidRDefault="00996EDC" w:rsidP="00996EDC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14:paraId="1F14674C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14:paraId="6CCB8AB3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14:paraId="5794E8CA" w14:textId="42D5F8F5" w:rsidR="00996EDC" w:rsidRPr="00764158" w:rsidRDefault="00996EDC" w:rsidP="00996ED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06B37FA7" w14:textId="77777777" w:rsidR="00996EDC" w:rsidRPr="00764158" w:rsidRDefault="00996EDC" w:rsidP="00996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2F34DD38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A1785F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137BE9D1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14:paraId="13C5C58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14:paraId="2537944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60401F2A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14:paraId="16F871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14:paraId="5414695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E1AF67E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14:paraId="5B6F143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14:paraId="4F677705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оборудованием; </w:t>
      </w:r>
    </w:p>
    <w:p w14:paraId="4F4DCA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764BD510" w14:textId="77777777" w:rsidR="00996EDC" w:rsidRPr="00764158" w:rsidRDefault="00996EDC" w:rsidP="00996ED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5639D04E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14:paraId="02F9262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14:paraId="2B39ED5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14:paraId="685281B6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14:paraId="40471DED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14:paraId="0353DBC7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14:paraId="43230A21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14:paraId="32486D9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1FA1A71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179386F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11AD0C92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14:paraId="36C7ECE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2ED8CFD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4EA9FDC3" w14:textId="5A6458DE" w:rsidR="00996EDC" w:rsidRDefault="00996EDC" w:rsidP="00996EDC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6A790471" w14:textId="77777777" w:rsidR="00996EDC" w:rsidRPr="00764158" w:rsidRDefault="00996EDC" w:rsidP="00996E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FAC64C1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14:paraId="53A203B3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14:paraId="0974BDBA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14:paraId="5E9F37EC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0"/>
    <w:p w14:paraId="0802CE5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14:paraId="6EB18CAE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14:paraId="2C6EE33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50EFC43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AF05CE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14:paraId="1229A79F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14:paraId="63104917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2D0D864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210A306C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1EF06CA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08848C0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14:paraId="5FFD723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19146BC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3F765335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5E76952" w14:textId="77777777" w:rsidR="00764158" w:rsidRDefault="00764158">
      <w:pPr>
        <w:spacing w:after="0" w:line="240" w:lineRule="auto"/>
        <w:jc w:val="both"/>
        <w:sectPr w:rsidR="00764158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4CE7C7D" w14:textId="77777777" w:rsidR="00764158" w:rsidRDefault="00764158" w:rsidP="00996EDC">
      <w:pPr>
        <w:pStyle w:val="2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p w14:paraId="408A9F9A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B6517E1" w14:textId="77777777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14:paraId="2119A8C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14:paraId="706C4E8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0D7D65" w14:textId="77777777" w:rsidR="00764158" w:rsidRDefault="00764158" w:rsidP="00BF5E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14:paraId="4E9031F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14:paraId="0CDA3D0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14:paraId="330B3801" w14:textId="77777777" w:rsidTr="007214DE">
        <w:trPr>
          <w:trHeight w:val="716"/>
        </w:trPr>
        <w:tc>
          <w:tcPr>
            <w:tcW w:w="534" w:type="dxa"/>
            <w:vMerge/>
            <w:vAlign w:val="center"/>
          </w:tcPr>
          <w:p w14:paraId="6051EBC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14:paraId="41CE1CD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B36044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024F084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CFCBE78" w14:textId="7F366153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72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3" w:type="dxa"/>
            <w:vAlign w:val="center"/>
          </w:tcPr>
          <w:p w14:paraId="7723CA0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14:paraId="7F176A07" w14:textId="77777777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14:paraId="50704BC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7214DE" w14:paraId="1BD31E86" w14:textId="77777777" w:rsidTr="007214DE">
        <w:tc>
          <w:tcPr>
            <w:tcW w:w="534" w:type="dxa"/>
          </w:tcPr>
          <w:p w14:paraId="404B87D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2CA7930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14:paraId="33C075C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72D49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14:paraId="45519B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14:paraId="66D62B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14:paraId="415B5D9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14:paraId="69226F4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14:paraId="6914CA1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14:paraId="5D98D9F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14:paraId="4BEFF41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14:paraId="4F73D1C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14:paraId="2943745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7214DE" w14:paraId="1200B973" w14:textId="77777777" w:rsidTr="007214DE">
        <w:tc>
          <w:tcPr>
            <w:tcW w:w="534" w:type="dxa"/>
          </w:tcPr>
          <w:p w14:paraId="0D46CA4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FC9F5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14:paraId="31E3EF4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5F5E6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14:paraId="35B610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24AC91F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14:paraId="0B6804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30711C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7E6CA9C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14:paraId="51E8129F" w14:textId="52786354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4F1F34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7B4045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14:paraId="6BA96C9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14:paraId="1077F754" w14:textId="74A91AC1" w:rsidR="00764158" w:rsidRPr="007214DE" w:rsidRDefault="00764158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558148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14:paraId="7F175B2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14:paraId="3E119DA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44DA9E8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7BD3464D" w14:textId="77777777" w:rsidTr="007214DE">
        <w:trPr>
          <w:trHeight w:val="1725"/>
        </w:trPr>
        <w:tc>
          <w:tcPr>
            <w:tcW w:w="534" w:type="dxa"/>
          </w:tcPr>
          <w:p w14:paraId="40D735C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1B37450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FCB5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085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33EB1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35CF694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0706B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14:paraId="359A45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14:paraId="7A7276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142B476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14:paraId="5B5F0BD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6857082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6DDFDAF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FDF1A2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6CFC2D4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14:paraId="2160E89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14:paraId="1DC7918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0C274D2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14:paraId="5AC87C5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14:paraId="585794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14:paraId="32D7FDF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36792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14:paraId="161D3C3E" w14:textId="77777777" w:rsidTr="007214DE">
        <w:trPr>
          <w:trHeight w:val="1080"/>
        </w:trPr>
        <w:tc>
          <w:tcPr>
            <w:tcW w:w="534" w:type="dxa"/>
          </w:tcPr>
          <w:p w14:paraId="733CF67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04C78AF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762C1DC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57FE7B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E816FD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70C6CFC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DEFF23C" w14:textId="77777777" w:rsidTr="007214DE">
        <w:tc>
          <w:tcPr>
            <w:tcW w:w="534" w:type="dxa"/>
          </w:tcPr>
          <w:p w14:paraId="7A9CC64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6B6E7A2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14:paraId="0850785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2583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14:paraId="4434081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14:paraId="1B284F9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14:paraId="74818AB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28B3D0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14:paraId="15572F8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4CC6A6E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14:paraId="7BFED95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7AE4D97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3878660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1D7DEBA7" w14:textId="77777777" w:rsidR="007214DE" w:rsidRDefault="007214DE">
      <w:r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47D554A" w14:textId="77777777" w:rsidTr="007214DE">
        <w:tc>
          <w:tcPr>
            <w:tcW w:w="534" w:type="dxa"/>
          </w:tcPr>
          <w:p w14:paraId="792CEF1D" w14:textId="64CCBD10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</w:tcPr>
          <w:p w14:paraId="4BDE2D8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2585C04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2F3A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09E4AD0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24CF90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49D65C1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14:paraId="3F98245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14:paraId="4AB60D3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14:paraId="4525F65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5C68F92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422BC6F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7214DE" w14:paraId="4C10D535" w14:textId="77777777" w:rsidTr="007214DE">
        <w:tc>
          <w:tcPr>
            <w:tcW w:w="534" w:type="dxa"/>
          </w:tcPr>
          <w:p w14:paraId="773DC40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14:paraId="17956F8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14:paraId="5AE51A3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2B66F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14:paraId="761A6B1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14:paraId="6E8B759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772B4E6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14:paraId="536C1EA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75E01CD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14:paraId="31C05FB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3C23EA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14:paraId="48ED20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14:paraId="14A42DF7" w14:textId="77777777" w:rsidTr="007214DE">
        <w:tc>
          <w:tcPr>
            <w:tcW w:w="534" w:type="dxa"/>
          </w:tcPr>
          <w:p w14:paraId="3CD01F9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17585B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33CDCFF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B086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14:paraId="041977A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6010C1D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97CC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14:paraId="0165653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29E8D75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14:paraId="649A98D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9E78E0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3413B39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5889E3E1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F81757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59701140" w14:textId="77777777" w:rsidTr="007214DE">
        <w:tc>
          <w:tcPr>
            <w:tcW w:w="534" w:type="dxa"/>
          </w:tcPr>
          <w:p w14:paraId="7984098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9" w:type="dxa"/>
          </w:tcPr>
          <w:p w14:paraId="596EBE6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088C974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94F27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312667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294AEF9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3AD6B70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A39018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Выполняют бег с низкого старта. </w:t>
            </w:r>
          </w:p>
          <w:p w14:paraId="57FB89E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7E64D2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092B33D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14:paraId="04B59D21" w14:textId="77777777" w:rsidTr="007214DE">
        <w:trPr>
          <w:trHeight w:val="3198"/>
        </w:trPr>
        <w:tc>
          <w:tcPr>
            <w:tcW w:w="534" w:type="dxa"/>
          </w:tcPr>
          <w:p w14:paraId="3B5297C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14:paraId="6A9634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1F77E91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36F90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15FBF5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0540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2A7B1B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4FDB80D3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32EA11B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14:paraId="58B77FD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12B112F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14:paraId="2E311A6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2CCE62E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68035F97" w14:textId="77777777" w:rsidTr="007214DE">
        <w:tc>
          <w:tcPr>
            <w:tcW w:w="534" w:type="dxa"/>
          </w:tcPr>
          <w:p w14:paraId="4659A09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777314D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4F2DD8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29A66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0CE1FB9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547D83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14:paraId="6E29E54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584E3F6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4CE2D4B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14:paraId="350848B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19D9E66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5768BC0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1A42831A" w14:textId="77777777" w:rsidTr="007214DE">
        <w:tc>
          <w:tcPr>
            <w:tcW w:w="534" w:type="dxa"/>
          </w:tcPr>
          <w:p w14:paraId="6477236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9" w:type="dxa"/>
          </w:tcPr>
          <w:p w14:paraId="4995464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09" w:type="dxa"/>
          </w:tcPr>
          <w:p w14:paraId="7EB636A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D6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AD335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3BFE0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131866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14:paraId="2A15FF8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14:paraId="28F8DD0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14:paraId="6E44EAA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14:paraId="64E9F11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14:paraId="7DD2C7A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14:paraId="44F7A53D" w14:textId="77777777" w:rsidTr="007214DE">
        <w:tc>
          <w:tcPr>
            <w:tcW w:w="534" w:type="dxa"/>
          </w:tcPr>
          <w:p w14:paraId="04AC34B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14:paraId="5D6F3A2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0F15E22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2983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14:paraId="73E539F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3BEE5C8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14:paraId="425F805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4CAEA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14:paraId="57964EB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3C5599B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14:paraId="3AF7E5C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53365E9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67D72D7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4D2FEE29" w14:textId="77777777" w:rsidTr="007214DE">
        <w:tc>
          <w:tcPr>
            <w:tcW w:w="534" w:type="dxa"/>
          </w:tcPr>
          <w:p w14:paraId="6B8AF6C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4D2A97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75F838A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A23B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40CEC00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56A8C66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14:paraId="23D0F1D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с места в вертикальную цель</w:t>
            </w:r>
          </w:p>
        </w:tc>
        <w:tc>
          <w:tcPr>
            <w:tcW w:w="4111" w:type="dxa"/>
          </w:tcPr>
          <w:p w14:paraId="21DA2EA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14:paraId="4A3B9D7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14:paraId="6C13F8C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553BC66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14:paraId="71365A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14:paraId="67C9973A" w14:textId="77777777" w:rsidTr="007214DE">
        <w:tc>
          <w:tcPr>
            <w:tcW w:w="534" w:type="dxa"/>
          </w:tcPr>
          <w:p w14:paraId="42D0703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14:paraId="516EA9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14:paraId="1D722F0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83971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14:paraId="1348C60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69E268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2DD6255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14:paraId="0B633D7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14:paraId="7938F2C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18C707F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2688C3B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14:paraId="50F36EE6" w14:textId="77777777" w:rsidTr="007214DE">
        <w:tc>
          <w:tcPr>
            <w:tcW w:w="534" w:type="dxa"/>
          </w:tcPr>
          <w:p w14:paraId="3BBB720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14:paraId="2113185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14:paraId="749A981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CA01F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5BB8A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06CA804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14:paraId="21A8B8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60C67E7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39EE8DF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0FC85A4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43C15B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14:paraId="601998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C0861BA" w14:textId="77777777" w:rsidTr="007214DE">
        <w:trPr>
          <w:trHeight w:val="930"/>
        </w:trPr>
        <w:tc>
          <w:tcPr>
            <w:tcW w:w="534" w:type="dxa"/>
          </w:tcPr>
          <w:p w14:paraId="25F2539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5C7E4A4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14:paraId="73F4985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599A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635C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14:paraId="2FDBB32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14:paraId="1A73D42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14:paraId="689F9E5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14:paraId="4E8B0B5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инструкции и неоднократного показа учителем</w:t>
            </w:r>
          </w:p>
          <w:p w14:paraId="473F9D6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85DE6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B2879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14:paraId="79016443" w14:textId="77777777" w:rsidTr="007214DE">
        <w:tc>
          <w:tcPr>
            <w:tcW w:w="14170" w:type="dxa"/>
            <w:gridSpan w:val="6"/>
          </w:tcPr>
          <w:p w14:paraId="689A0D6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Гимнастика – 23 часа</w:t>
            </w:r>
          </w:p>
        </w:tc>
      </w:tr>
      <w:tr w:rsidR="007214DE" w14:paraId="1F58B37E" w14:textId="77777777" w:rsidTr="007214DE">
        <w:tc>
          <w:tcPr>
            <w:tcW w:w="534" w:type="dxa"/>
          </w:tcPr>
          <w:p w14:paraId="4570467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14:paraId="7F4D15D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14:paraId="4B4B5FD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5A8EF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5CEBBDE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14:paraId="5AE02D3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14:paraId="6534687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26982E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373E3C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14:paraId="699FED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37745AA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05C7653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14:paraId="4D826B3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14:paraId="3B5C756E" w14:textId="77777777" w:rsidTr="007214DE">
        <w:tc>
          <w:tcPr>
            <w:tcW w:w="534" w:type="dxa"/>
          </w:tcPr>
          <w:p w14:paraId="28EAA25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14:paraId="4C61EA7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14:paraId="636BFC4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B9A94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2D9FC3D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14:paraId="6528C7A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14:paraId="6881170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14:paraId="41543FA0" w14:textId="77777777" w:rsidTr="007214DE">
        <w:tc>
          <w:tcPr>
            <w:tcW w:w="534" w:type="dxa"/>
          </w:tcPr>
          <w:p w14:paraId="6511BE4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14:paraId="74BE52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колонну по одному </w:t>
            </w:r>
          </w:p>
        </w:tc>
        <w:tc>
          <w:tcPr>
            <w:tcW w:w="709" w:type="dxa"/>
          </w:tcPr>
          <w:p w14:paraId="446D4A9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FD3237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строевых действия во время равнения, размыкание приставным шагом в сторону.</w:t>
            </w:r>
          </w:p>
          <w:p w14:paraId="5203CD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76E1BA2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14:paraId="4CAFC02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0D6BDC1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14:paraId="7DE7D1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560A72C0" w14:textId="77777777" w:rsidTr="007214DE">
        <w:tc>
          <w:tcPr>
            <w:tcW w:w="567" w:type="dxa"/>
          </w:tcPr>
          <w:p w14:paraId="6AD552B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14D276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14:paraId="690FF56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4757E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14:paraId="6004E6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14:paraId="3700413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14:paraId="1FD1C8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14:paraId="4E0B459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14:paraId="2179C8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954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8FEB11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14:paraId="5DDBCA5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14:paraId="53ED6A0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5E5E22B" w14:textId="77777777" w:rsidTr="007214DE">
        <w:tc>
          <w:tcPr>
            <w:tcW w:w="567" w:type="dxa"/>
          </w:tcPr>
          <w:p w14:paraId="69E11D8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C3655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4B6C965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D0B99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14:paraId="256B8C0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14:paraId="29E6A8CE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14:paraId="10E6A14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AC614B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14:paraId="1C153D8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533352DB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7BB46FF8" w14:textId="77777777" w:rsidTr="007214DE">
        <w:tc>
          <w:tcPr>
            <w:tcW w:w="567" w:type="dxa"/>
          </w:tcPr>
          <w:p w14:paraId="0F227712" w14:textId="7C869C9E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14:paraId="383EB34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5871489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F9DA5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14:paraId="6839F2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120BA50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14:paraId="63C5BAE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339F2753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14:paraId="320EA629" w14:textId="77777777" w:rsidTr="007214DE">
        <w:tc>
          <w:tcPr>
            <w:tcW w:w="567" w:type="dxa"/>
          </w:tcPr>
          <w:p w14:paraId="54386E9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3F837B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347DD6D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A8103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</w:t>
            </w:r>
          </w:p>
          <w:p w14:paraId="7C8399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14:paraId="5FA962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0024296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 на меньшую высоту.</w:t>
            </w:r>
          </w:p>
          <w:p w14:paraId="065423B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4EBD7A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D59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лазание.</w:t>
            </w:r>
          </w:p>
          <w:p w14:paraId="6931AEE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2E4D6D48" w14:textId="77777777" w:rsidTr="007214DE">
        <w:tc>
          <w:tcPr>
            <w:tcW w:w="567" w:type="dxa"/>
          </w:tcPr>
          <w:p w14:paraId="7709441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398708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C6B072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0FD73D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165142A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14:paraId="4676510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14:paraId="440ED7B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14:paraId="08764DC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14:paraId="3D921A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29048AC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1F34D0B" w14:textId="77777777" w:rsidTr="007214DE">
        <w:tc>
          <w:tcPr>
            <w:tcW w:w="567" w:type="dxa"/>
          </w:tcPr>
          <w:p w14:paraId="6B662D5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49E60F5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19E7410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7B60A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14:paraId="7DAD49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14:paraId="7BEF61D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298924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14:paraId="0D45B51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14:paraId="464220D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14:paraId="5B745367" w14:textId="77777777" w:rsidTr="007214DE">
        <w:tc>
          <w:tcPr>
            <w:tcW w:w="567" w:type="dxa"/>
          </w:tcPr>
          <w:p w14:paraId="1DDF96E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25AC278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14:paraId="5876490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DD69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14:paraId="65156A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14:paraId="019EC89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4382B31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081CFF2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Участвуют в соревновательной деятельности</w:t>
            </w:r>
          </w:p>
        </w:tc>
      </w:tr>
      <w:tr w:rsidR="00764158" w14:paraId="573D91DF" w14:textId="77777777" w:rsidTr="007214DE">
        <w:tc>
          <w:tcPr>
            <w:tcW w:w="567" w:type="dxa"/>
          </w:tcPr>
          <w:p w14:paraId="18B07C0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592B15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27AA5B8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862CB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14:paraId="2F6E978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14:paraId="40B762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64776F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14:paraId="0EAACD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49A3FC3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14:paraId="330EBB8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1FDA45D7" w14:textId="77777777" w:rsidTr="007214DE">
        <w:tc>
          <w:tcPr>
            <w:tcW w:w="567" w:type="dxa"/>
          </w:tcPr>
          <w:p w14:paraId="7011F1B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7B724A1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14:paraId="6A928F4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8EA48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624AA8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14:paraId="653AD7E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14:paraId="1D7996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5C8CC7C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14:paraId="4C121FEF" w14:textId="77777777" w:rsidTr="007214DE">
        <w:tc>
          <w:tcPr>
            <w:tcW w:w="567" w:type="dxa"/>
          </w:tcPr>
          <w:p w14:paraId="13B6035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8AA66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C1E19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39B2C4C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14:paraId="1A332E8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8DBC8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14:paraId="308650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14:paraId="2BD2ABB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по показу учителя</w:t>
            </w:r>
          </w:p>
        </w:tc>
      </w:tr>
      <w:tr w:rsidR="00764158" w14:paraId="4E505D22" w14:textId="77777777" w:rsidTr="007214DE">
        <w:tc>
          <w:tcPr>
            <w:tcW w:w="567" w:type="dxa"/>
          </w:tcPr>
          <w:p w14:paraId="6E60043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14:paraId="748E9D8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1E3D2A8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94DC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08EB405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440F385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16F073E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19B8E7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67B5E08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477428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6EA61CAF" w14:textId="77777777" w:rsidTr="007214DE">
        <w:tc>
          <w:tcPr>
            <w:tcW w:w="567" w:type="dxa"/>
          </w:tcPr>
          <w:p w14:paraId="7C11B9B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4F0D9B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14:paraId="58026DA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036A73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7BBAD91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14:paraId="4A27A3B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6DC0AB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1384F4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14:paraId="33320207" w14:textId="77777777" w:rsidTr="007214DE">
        <w:tc>
          <w:tcPr>
            <w:tcW w:w="567" w:type="dxa"/>
          </w:tcPr>
          <w:p w14:paraId="75A75B8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306E86D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до 1 м</w:t>
            </w:r>
          </w:p>
        </w:tc>
        <w:tc>
          <w:tcPr>
            <w:tcW w:w="709" w:type="dxa"/>
          </w:tcPr>
          <w:p w14:paraId="1B3775E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9B3785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351D3F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3E2982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14:paraId="599330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и/или обучающимися 2 группы.</w:t>
            </w:r>
          </w:p>
          <w:p w14:paraId="7EC0287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2CDDCE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14:paraId="543F3A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18ACAB3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соревновательной деятельности</w:t>
            </w:r>
          </w:p>
        </w:tc>
      </w:tr>
      <w:tr w:rsidR="00764158" w14:paraId="151C81A8" w14:textId="77777777" w:rsidTr="007214DE">
        <w:tc>
          <w:tcPr>
            <w:tcW w:w="567" w:type="dxa"/>
          </w:tcPr>
          <w:p w14:paraId="2084893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14:paraId="1791693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гимнастического козла, гимнастическое бревно</w:t>
            </w:r>
          </w:p>
        </w:tc>
        <w:tc>
          <w:tcPr>
            <w:tcW w:w="709" w:type="dxa"/>
          </w:tcPr>
          <w:p w14:paraId="407F039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BA1E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763EB7A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5F19A5A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75F462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3B66BA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FD5C6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08CF55D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096ACF82" w14:textId="77777777" w:rsidTr="007214DE">
        <w:tc>
          <w:tcPr>
            <w:tcW w:w="567" w:type="dxa"/>
          </w:tcPr>
          <w:p w14:paraId="01A6C32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5988C3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14:paraId="784757B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FE09E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14:paraId="23CE18A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14:paraId="34950B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14:paraId="54E21EA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01BE5F5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7F5C0C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14:paraId="226BF598" w14:textId="77777777" w:rsidTr="007214DE">
        <w:tc>
          <w:tcPr>
            <w:tcW w:w="567" w:type="dxa"/>
          </w:tcPr>
          <w:p w14:paraId="61A75C0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6C8191E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14:paraId="41C6B78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7AF4C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2B0D6E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14:paraId="3D5425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035174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14:paraId="6FCB3E6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32520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14:paraId="18815359" w14:textId="77777777" w:rsidTr="007214DE">
        <w:tc>
          <w:tcPr>
            <w:tcW w:w="567" w:type="dxa"/>
          </w:tcPr>
          <w:p w14:paraId="22B97A2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408ED00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14:paraId="41D065E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2E321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E953E4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14:paraId="0E82B3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CB9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7F96E56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5AEB860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</w:tc>
      </w:tr>
      <w:tr w:rsidR="00764158" w14:paraId="6A3915C2" w14:textId="77777777" w:rsidTr="007214DE">
        <w:tc>
          <w:tcPr>
            <w:tcW w:w="567" w:type="dxa"/>
          </w:tcPr>
          <w:p w14:paraId="3467358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</w:tcPr>
          <w:p w14:paraId="767D5EB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14:paraId="42A7C18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B7A4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14:paraId="782B70F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14:paraId="35989F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35464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D57D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14:paraId="7AB68BCD" w14:textId="77777777" w:rsidTr="007214DE">
        <w:tc>
          <w:tcPr>
            <w:tcW w:w="567" w:type="dxa"/>
          </w:tcPr>
          <w:p w14:paraId="2B04B3E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6E768B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4D2542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F39E9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541887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14:paraId="4C20DDC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23EA34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14:paraId="6AF4A37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F463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6C63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7F0EF1F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14:paraId="7B655D3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9024F33" w14:textId="77777777" w:rsidTr="007214DE">
        <w:trPr>
          <w:trHeight w:val="1000"/>
        </w:trPr>
        <w:tc>
          <w:tcPr>
            <w:tcW w:w="567" w:type="dxa"/>
          </w:tcPr>
          <w:p w14:paraId="481E42E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4BF9E63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14:paraId="4D00E82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7E24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10DF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095A978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7372E23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14:paraId="195D343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Выполняют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7A912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14:paraId="1C46D12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3D1B5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7F1CB52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14:paraId="0B5E80C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FCDA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43E80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1CD842C5" w14:textId="77777777" w:rsidTr="007214DE">
        <w:trPr>
          <w:trHeight w:val="410"/>
        </w:trPr>
        <w:tc>
          <w:tcPr>
            <w:tcW w:w="14175" w:type="dxa"/>
            <w:gridSpan w:val="6"/>
          </w:tcPr>
          <w:p w14:paraId="7DBED402" w14:textId="407F575F" w:rsidR="00764158" w:rsidRPr="007214DE" w:rsidRDefault="00764158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764158" w14:paraId="2EE06DD9" w14:textId="77777777" w:rsidTr="00EF43CB">
        <w:trPr>
          <w:trHeight w:val="2745"/>
        </w:trPr>
        <w:tc>
          <w:tcPr>
            <w:tcW w:w="567" w:type="dxa"/>
          </w:tcPr>
          <w:p w14:paraId="2F8644B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14:paraId="4D07602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05DB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7C2A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3F2C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4F81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F18E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EBE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5D26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5E9A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194167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DD1A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1CFE5A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14:paraId="7FAB161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14:paraId="617BF81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6BE9E5A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71CC45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14:paraId="75A5E55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14:paraId="785C5EB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14:paraId="0AA9CB1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0757E5E3" w14:textId="77777777" w:rsidTr="00EF43CB">
        <w:trPr>
          <w:trHeight w:val="570"/>
        </w:trPr>
        <w:tc>
          <w:tcPr>
            <w:tcW w:w="567" w:type="dxa"/>
          </w:tcPr>
          <w:p w14:paraId="72E2DE6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14:paraId="047B9EB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599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416BBD8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19CA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F3CBF9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E4DB5D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C0325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99B6C58" w14:textId="77777777" w:rsidTr="00EF43CB">
        <w:trPr>
          <w:trHeight w:val="1380"/>
        </w:trPr>
        <w:tc>
          <w:tcPr>
            <w:tcW w:w="567" w:type="dxa"/>
          </w:tcPr>
          <w:p w14:paraId="521AE45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14:paraId="6CB7DF1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64F723C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23F3E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20F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6A6F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08E1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47A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8C17AB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218E20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14:paraId="6471E91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14:paraId="010931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58AEF49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14:paraId="4AEB104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14:paraId="36DBCED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14:paraId="41F84950" w14:textId="77777777" w:rsidTr="00EF43CB">
        <w:trPr>
          <w:trHeight w:val="255"/>
        </w:trPr>
        <w:tc>
          <w:tcPr>
            <w:tcW w:w="567" w:type="dxa"/>
          </w:tcPr>
          <w:p w14:paraId="4A983C1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4D4538A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739C699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8C964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66E37D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625F8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D7815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3510448" w14:textId="77777777" w:rsidTr="00EF43CB">
        <w:tc>
          <w:tcPr>
            <w:tcW w:w="14175" w:type="dxa"/>
            <w:gridSpan w:val="6"/>
          </w:tcPr>
          <w:p w14:paraId="6D21589A" w14:textId="7047A0B7" w:rsidR="00764158" w:rsidRDefault="00764158" w:rsidP="00721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18 часов</w:t>
            </w:r>
          </w:p>
        </w:tc>
      </w:tr>
      <w:tr w:rsidR="00764158" w14:paraId="0A8336AF" w14:textId="77777777" w:rsidTr="00EF43CB">
        <w:tc>
          <w:tcPr>
            <w:tcW w:w="709" w:type="dxa"/>
          </w:tcPr>
          <w:p w14:paraId="461E0D3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09ED75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14:paraId="75D216D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C2CE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14:paraId="277459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14:paraId="35A3CD8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1179E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017E916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6F9CC0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16F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2B482A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64158" w14:paraId="3C32284B" w14:textId="77777777" w:rsidTr="00EF43CB">
        <w:trPr>
          <w:trHeight w:val="1410"/>
        </w:trPr>
        <w:tc>
          <w:tcPr>
            <w:tcW w:w="709" w:type="dxa"/>
          </w:tcPr>
          <w:p w14:paraId="66D57CE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2724FBD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14:paraId="50DE25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AE48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AFE0E9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14:paraId="3F81D6D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731D0F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14:paraId="3CD7C1C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Готовятся к занятию, выбирают лыжи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строевые команды по сигналу учителя</w:t>
            </w:r>
          </w:p>
        </w:tc>
      </w:tr>
      <w:tr w:rsidR="00764158" w14:paraId="107BDEE9" w14:textId="77777777" w:rsidTr="00EF43CB">
        <w:trPr>
          <w:trHeight w:val="525"/>
        </w:trPr>
        <w:tc>
          <w:tcPr>
            <w:tcW w:w="709" w:type="dxa"/>
          </w:tcPr>
          <w:p w14:paraId="6B408AC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2618E3B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14:paraId="23E49AD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4157FF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DA768E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02E0EE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576AB9E" w14:textId="77777777" w:rsidTr="00EF43CB">
        <w:tc>
          <w:tcPr>
            <w:tcW w:w="709" w:type="dxa"/>
          </w:tcPr>
          <w:p w14:paraId="7B2338F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114CDE3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14:paraId="4CF54A9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3AF9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69074E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4EE228E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5548BF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Переступание на лыжах вокруг пяток.</w:t>
            </w:r>
          </w:p>
        </w:tc>
        <w:tc>
          <w:tcPr>
            <w:tcW w:w="4111" w:type="dxa"/>
          </w:tcPr>
          <w:p w14:paraId="62E75C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0C914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20814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14:paraId="030C035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EE9012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BDF6D7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Одевают лыжный инвентарь. Выполняют переступание на лыжах по показу учителя</w:t>
            </w:r>
          </w:p>
        </w:tc>
      </w:tr>
      <w:tr w:rsidR="00764158" w14:paraId="07D1506E" w14:textId="77777777" w:rsidTr="00EF43CB">
        <w:tc>
          <w:tcPr>
            <w:tcW w:w="709" w:type="dxa"/>
          </w:tcPr>
          <w:p w14:paraId="44A2BA3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14:paraId="31CFC1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14:paraId="0A378C9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18C8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21E1310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57226F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14:paraId="5F1C3D7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14:paraId="596DFDE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B174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14:paraId="11DAFB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14:paraId="18EB359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27300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14:paraId="60F0900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64158" w14:paraId="5F2E90F0" w14:textId="77777777" w:rsidTr="00EF43CB">
        <w:tc>
          <w:tcPr>
            <w:tcW w:w="709" w:type="dxa"/>
          </w:tcPr>
          <w:p w14:paraId="04074C2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2702276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14:paraId="18AD5D3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DE3B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1942DD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B05DC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650AD47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14:paraId="6B84C6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FC0C3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01189743" w14:textId="5F246ACF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ступающим шагом</w:t>
            </w:r>
          </w:p>
        </w:tc>
        <w:tc>
          <w:tcPr>
            <w:tcW w:w="3118" w:type="dxa"/>
          </w:tcPr>
          <w:p w14:paraId="276F9AB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F8E385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0E1538B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64158" w14:paraId="1C355B2C" w14:textId="77777777" w:rsidTr="00EF43CB">
        <w:trPr>
          <w:trHeight w:val="1665"/>
        </w:trPr>
        <w:tc>
          <w:tcPr>
            <w:tcW w:w="709" w:type="dxa"/>
          </w:tcPr>
          <w:p w14:paraId="187B1EB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14:paraId="4655BF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6295D3C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9A27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A01F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8FA926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6FCEAD2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66D51B5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4111" w:type="dxa"/>
            <w:vMerge w:val="restart"/>
          </w:tcPr>
          <w:p w14:paraId="18879E2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5CBBA3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3B41E69" w14:textId="13227559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14:paraId="7FFF65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3EE8A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714918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64158" w14:paraId="3E87FC2C" w14:textId="77777777" w:rsidTr="00EF43CB">
        <w:trPr>
          <w:trHeight w:val="810"/>
        </w:trPr>
        <w:tc>
          <w:tcPr>
            <w:tcW w:w="709" w:type="dxa"/>
          </w:tcPr>
          <w:p w14:paraId="45F778B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41DF7E4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14:paraId="35FCCD5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E5EC1D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3E841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5EF27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3C1D91E7" w14:textId="77777777" w:rsidTr="00EF43CB">
        <w:trPr>
          <w:trHeight w:val="1658"/>
        </w:trPr>
        <w:tc>
          <w:tcPr>
            <w:tcW w:w="709" w:type="dxa"/>
          </w:tcPr>
          <w:p w14:paraId="3CADEE35" w14:textId="328AC234" w:rsidR="007214DE" w:rsidRDefault="007214DE" w:rsidP="00721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14:paraId="18527AD7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14:paraId="7798364D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112362" w14:textId="77777777"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C3E5A6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81A04" w14:textId="77777777" w:rsidR="007214DE" w:rsidRPr="007214DE" w:rsidRDefault="007214DE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5BAD09D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0AE1E39E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16E5C9F1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0880D61B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14:paraId="51A27C16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7F2D42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6F831F0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14:paraId="5AA0B2C8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F78064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6F055F15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7214DE" w14:paraId="30E67146" w14:textId="77777777" w:rsidTr="00EF43CB">
        <w:trPr>
          <w:trHeight w:val="2492"/>
        </w:trPr>
        <w:tc>
          <w:tcPr>
            <w:tcW w:w="709" w:type="dxa"/>
          </w:tcPr>
          <w:p w14:paraId="7C1D623B" w14:textId="69F94F2F"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0E4E63DA" w14:textId="4E15A0FA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14:paraId="705963C1" w14:textId="2ECD6319" w:rsidR="007214DE" w:rsidRDefault="007214DE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054E0D8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3429084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EEDD2" w14:textId="77777777" w:rsidR="007214DE" w:rsidRDefault="007214DE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CB414BC" w14:textId="77777777" w:rsidTr="00EF43CB">
        <w:trPr>
          <w:trHeight w:val="2010"/>
        </w:trPr>
        <w:tc>
          <w:tcPr>
            <w:tcW w:w="709" w:type="dxa"/>
          </w:tcPr>
          <w:p w14:paraId="6C37A92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14:paraId="760321DE" w14:textId="708B9A88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71373EE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F75FE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CC1116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C47C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14:paraId="4DF8420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14:paraId="480A8C9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7BF78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76E9C9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14:paraId="19791F7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14:paraId="56B932A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9D93EB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3E4874C2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64158" w14:paraId="0A4E0892" w14:textId="77777777" w:rsidTr="00EF43CB">
        <w:trPr>
          <w:trHeight w:val="1730"/>
        </w:trPr>
        <w:tc>
          <w:tcPr>
            <w:tcW w:w="709" w:type="dxa"/>
          </w:tcPr>
          <w:p w14:paraId="238C5D7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14:paraId="21DE447E" w14:textId="3F1DAD3C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66F647C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2B708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880A4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0065C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8AF3E2D" w14:textId="77777777" w:rsidTr="00EF43CB">
        <w:trPr>
          <w:trHeight w:val="750"/>
        </w:trPr>
        <w:tc>
          <w:tcPr>
            <w:tcW w:w="709" w:type="dxa"/>
          </w:tcPr>
          <w:p w14:paraId="6EAB8B2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4CBDC197" w14:textId="36B4350A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26B8894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78722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7C0A69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4C51B2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58C9A73" w14:textId="77777777" w:rsidTr="00EF43CB">
        <w:trPr>
          <w:trHeight w:val="1245"/>
        </w:trPr>
        <w:tc>
          <w:tcPr>
            <w:tcW w:w="709" w:type="dxa"/>
          </w:tcPr>
          <w:p w14:paraId="45F0EEC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47045AF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0D22DBC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D56023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379EBB5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5F84B7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186D92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демонстрирую уверенное отрывание от снега лыжи, наклон в сторону поворота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вперед, сильно отталкиваясь от лыжи</w:t>
            </w:r>
          </w:p>
        </w:tc>
        <w:tc>
          <w:tcPr>
            <w:tcW w:w="4111" w:type="dxa"/>
            <w:vMerge w:val="restart"/>
          </w:tcPr>
          <w:p w14:paraId="2D45E3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D230A9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45A04A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14:paraId="3C7263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B6F3C8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72F0C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64158" w14:paraId="19DF72E1" w14:textId="77777777" w:rsidTr="00EF43CB">
        <w:trPr>
          <w:trHeight w:val="405"/>
        </w:trPr>
        <w:tc>
          <w:tcPr>
            <w:tcW w:w="709" w:type="dxa"/>
          </w:tcPr>
          <w:p w14:paraId="5E0E0D8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5C2A1F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5714DB4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62D91B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3B8ED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3AFE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4BA31" w14:textId="77777777" w:rsidTr="00EF43CB">
        <w:trPr>
          <w:trHeight w:val="540"/>
        </w:trPr>
        <w:tc>
          <w:tcPr>
            <w:tcW w:w="709" w:type="dxa"/>
          </w:tcPr>
          <w:p w14:paraId="2C46EC4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37E3C8D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389BF66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47DC2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D49F41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EE3C1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DB9101B" w14:textId="77777777" w:rsidTr="00EF43CB">
        <w:trPr>
          <w:trHeight w:val="915"/>
        </w:trPr>
        <w:tc>
          <w:tcPr>
            <w:tcW w:w="709" w:type="dxa"/>
          </w:tcPr>
          <w:p w14:paraId="10E7B03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14:paraId="2360BD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515C1AF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3094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F081F0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59AD31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6F9FFB4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14:paraId="6776E2C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6E6B10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213C7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51A926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14:paraId="176F512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489605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41F0A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64158" w14:paraId="5F671603" w14:textId="77777777" w:rsidTr="00EF43CB">
        <w:trPr>
          <w:trHeight w:val="735"/>
        </w:trPr>
        <w:tc>
          <w:tcPr>
            <w:tcW w:w="709" w:type="dxa"/>
          </w:tcPr>
          <w:p w14:paraId="0FAB977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44DE071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14C308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1362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265B8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91B46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2273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66FB324" w14:textId="77777777" w:rsidTr="00EF43CB">
        <w:tc>
          <w:tcPr>
            <w:tcW w:w="14175" w:type="dxa"/>
            <w:gridSpan w:val="6"/>
          </w:tcPr>
          <w:p w14:paraId="10C4514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64158" w14:paraId="3C690624" w14:textId="77777777" w:rsidTr="00EF43CB">
        <w:tc>
          <w:tcPr>
            <w:tcW w:w="709" w:type="dxa"/>
          </w:tcPr>
          <w:p w14:paraId="1638407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070D437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14:paraId="22E2BF5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D452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F69869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4E5E2F8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0E52C0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7B5F3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1E6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09607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14:paraId="47C62D9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18CFBF7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74F1084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5DD67F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14:paraId="08D8D76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01CC7B4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1CA181F3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B02FB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5E332BE" w14:textId="77777777" w:rsidTr="00EF43CB">
        <w:tc>
          <w:tcPr>
            <w:tcW w:w="709" w:type="dxa"/>
          </w:tcPr>
          <w:p w14:paraId="241D755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14:paraId="192A369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14:paraId="037BE42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EC0A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746B00E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ритмичной ходьбы с сохранение заданного темпа ходьбы.</w:t>
            </w:r>
          </w:p>
          <w:p w14:paraId="480DA41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4E5CACA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45808D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6E95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3143211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58A7A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14:paraId="1F246BA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14:paraId="534323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14:paraId="51A304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636C4D17" w14:textId="77777777" w:rsidTr="00EF43CB">
        <w:tc>
          <w:tcPr>
            <w:tcW w:w="709" w:type="dxa"/>
          </w:tcPr>
          <w:p w14:paraId="281E966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14:paraId="387D2F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14:paraId="35A1CC1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2029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14:paraId="3BD40AF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0B4F8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14:paraId="49B5BE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5C59F55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14:paraId="0224DC7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14:paraId="5B2AE2B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1747D7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3A261E7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14:paraId="03D6C9FD" w14:textId="77777777" w:rsidTr="00EF43CB">
        <w:trPr>
          <w:trHeight w:val="274"/>
        </w:trPr>
        <w:tc>
          <w:tcPr>
            <w:tcW w:w="709" w:type="dxa"/>
          </w:tcPr>
          <w:p w14:paraId="4CD6679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14:paraId="5850C57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14:paraId="2DB4A6F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67572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2BC10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14:paraId="63E0B25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14:paraId="3E26F10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76F9543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56207E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37916C7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60FA77E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C6F26A1" w14:textId="77777777" w:rsidTr="00EF43CB">
        <w:trPr>
          <w:trHeight w:val="1425"/>
        </w:trPr>
        <w:tc>
          <w:tcPr>
            <w:tcW w:w="709" w:type="dxa"/>
          </w:tcPr>
          <w:p w14:paraId="620FA60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14:paraId="0D625B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155684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48D197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0416EF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7EF2CD1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1B7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25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661C28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14B5E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14:paraId="236588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14:paraId="0924F3F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9AF521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14:paraId="05ED51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14:paraId="323C7F85" w14:textId="77777777" w:rsidTr="00EF43CB">
        <w:trPr>
          <w:trHeight w:val="570"/>
        </w:trPr>
        <w:tc>
          <w:tcPr>
            <w:tcW w:w="709" w:type="dxa"/>
          </w:tcPr>
          <w:p w14:paraId="4F29F8E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183DBC7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73C3D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2D328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F81E9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BA4D8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E3A50C" w14:textId="77777777" w:rsidTr="00EF43CB">
        <w:trPr>
          <w:trHeight w:val="750"/>
        </w:trPr>
        <w:tc>
          <w:tcPr>
            <w:tcW w:w="709" w:type="dxa"/>
          </w:tcPr>
          <w:p w14:paraId="55F4DE7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2E0865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19CFC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044211D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0B734F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78DDD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1BA8476" w14:textId="77777777" w:rsidTr="00EF43CB">
        <w:trPr>
          <w:trHeight w:val="1770"/>
        </w:trPr>
        <w:tc>
          <w:tcPr>
            <w:tcW w:w="709" w:type="dxa"/>
          </w:tcPr>
          <w:p w14:paraId="6A3FA7A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2710B4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6F2EAD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8F4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2D598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14:paraId="5CCFE2B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2E393E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14:paraId="6512366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06BF191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6C3350B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D4F6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ECB2BA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7356A9B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5EB8C71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14:paraId="1730C437" w14:textId="77777777" w:rsidTr="00EF43CB">
        <w:trPr>
          <w:trHeight w:val="450"/>
        </w:trPr>
        <w:tc>
          <w:tcPr>
            <w:tcW w:w="709" w:type="dxa"/>
          </w:tcPr>
          <w:p w14:paraId="1B788B2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7A7FC47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12A0ECE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AC8A6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470F6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27994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3EA9FE1" w14:textId="77777777" w:rsidTr="00EF43CB">
        <w:trPr>
          <w:trHeight w:val="632"/>
        </w:trPr>
        <w:tc>
          <w:tcPr>
            <w:tcW w:w="709" w:type="dxa"/>
          </w:tcPr>
          <w:p w14:paraId="44E4301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0115F8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2F7133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BA8DBAF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00781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0B7741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D1DE97B" w14:textId="77777777" w:rsidTr="00EF43CB">
        <w:trPr>
          <w:trHeight w:val="1935"/>
        </w:trPr>
        <w:tc>
          <w:tcPr>
            <w:tcW w:w="709" w:type="dxa"/>
          </w:tcPr>
          <w:p w14:paraId="7B04351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14:paraId="6B7639C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31927F2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C24AD2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14:paraId="061344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14:paraId="2C2C379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375E48C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14:paraId="371A730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CBB95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14:paraId="1368234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C3DFAD3" w14:textId="77777777" w:rsidTr="00EF43CB">
        <w:trPr>
          <w:trHeight w:val="607"/>
        </w:trPr>
        <w:tc>
          <w:tcPr>
            <w:tcW w:w="709" w:type="dxa"/>
          </w:tcPr>
          <w:p w14:paraId="1F92DE3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606499B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0E6A976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3EA5D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6D83D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66F12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00AB06F" w14:textId="77777777" w:rsidTr="00EF43CB">
        <w:trPr>
          <w:trHeight w:val="539"/>
        </w:trPr>
        <w:tc>
          <w:tcPr>
            <w:tcW w:w="709" w:type="dxa"/>
          </w:tcPr>
          <w:p w14:paraId="30CC371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256A16F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71FEEE1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C01FB8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1BED1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62A2C1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03D4E5" w14:textId="77777777" w:rsidTr="00EF43CB">
        <w:tc>
          <w:tcPr>
            <w:tcW w:w="709" w:type="dxa"/>
          </w:tcPr>
          <w:p w14:paraId="651F88EF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05D5275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14:paraId="5D5331B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A7E02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24FE0E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D73235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14:paraId="251F369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97D257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11139A2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14:paraId="380CB18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6401AD8" w14:textId="77777777" w:rsidTr="00EF43CB">
        <w:tc>
          <w:tcPr>
            <w:tcW w:w="709" w:type="dxa"/>
          </w:tcPr>
          <w:p w14:paraId="600B46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14:paraId="2B932F7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48919C4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14:paraId="1524859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6B89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985646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D69CF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14:paraId="5F59E7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7085D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370866B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858C8C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611C504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D3F2743" w14:textId="77777777" w:rsidTr="00EF43CB">
        <w:tc>
          <w:tcPr>
            <w:tcW w:w="709" w:type="dxa"/>
          </w:tcPr>
          <w:p w14:paraId="345297A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</w:tcPr>
          <w:p w14:paraId="5F90AA9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14:paraId="4BEC9920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BB44A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0145A75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830906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14:paraId="2A21F38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387607F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2B8DD0A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A8ACC3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39C95E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BAC2D74" w14:textId="77777777" w:rsidTr="00EF43CB">
        <w:tc>
          <w:tcPr>
            <w:tcW w:w="709" w:type="dxa"/>
          </w:tcPr>
          <w:p w14:paraId="7AD236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6D71066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240FDB1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14:paraId="0F53C477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A4BFE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1A63D7D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35D214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26D2CBDB" w14:textId="77777777" w:rsidR="00764158" w:rsidRDefault="00764158" w:rsidP="00BF5E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14:paraId="7FE35E5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14:paraId="50A6D18C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2AC1CCA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67D46E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31041A2F" w14:textId="77777777" w:rsidTr="00EF43CB">
        <w:trPr>
          <w:trHeight w:val="701"/>
        </w:trPr>
        <w:tc>
          <w:tcPr>
            <w:tcW w:w="709" w:type="dxa"/>
          </w:tcPr>
          <w:p w14:paraId="775899B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14:paraId="1D0D4AB6" w14:textId="226C4459" w:rsidR="00EF43CB" w:rsidRPr="00EF43CB" w:rsidRDefault="00764158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21F7E42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DF7D92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685256C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препятствия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в зависимости от высоты</w:t>
            </w:r>
          </w:p>
        </w:tc>
        <w:tc>
          <w:tcPr>
            <w:tcW w:w="4111" w:type="dxa"/>
            <w:vMerge w:val="restart"/>
          </w:tcPr>
          <w:p w14:paraId="39D6FCA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14:paraId="07A8A5D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6BEFAC0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4A88BB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764158" w14:paraId="73639E81" w14:textId="77777777" w:rsidTr="00EF43CB">
        <w:trPr>
          <w:trHeight w:val="2540"/>
        </w:trPr>
        <w:tc>
          <w:tcPr>
            <w:tcW w:w="709" w:type="dxa"/>
          </w:tcPr>
          <w:p w14:paraId="056D53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14:paraId="4E3645F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13279716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DBE5D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0DEB9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148CA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D6763FC" w14:textId="77777777" w:rsidTr="00EF43CB">
        <w:tc>
          <w:tcPr>
            <w:tcW w:w="709" w:type="dxa"/>
          </w:tcPr>
          <w:p w14:paraId="4635B05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14:paraId="14BB840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78C5BD4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AABA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8DA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1612753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5D2843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CBE1AD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14:paraId="54187E4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4AB0367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14:paraId="652740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2DD179C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583AC56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61B4CE85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14:paraId="7063C20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3E1818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B4A93A4" w14:textId="77777777" w:rsidTr="00EF43CB">
        <w:tc>
          <w:tcPr>
            <w:tcW w:w="709" w:type="dxa"/>
          </w:tcPr>
          <w:p w14:paraId="4273836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14:paraId="6483E8F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14:paraId="338E406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A5B8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06A54FC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EF1B4E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14:paraId="69B592D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5CF90FB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6F9DA9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2A43411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7125340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86ED55F" w14:textId="77777777" w:rsidTr="00EF43CB">
        <w:tc>
          <w:tcPr>
            <w:tcW w:w="709" w:type="dxa"/>
          </w:tcPr>
          <w:p w14:paraId="370EC7F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4" w:type="dxa"/>
          </w:tcPr>
          <w:p w14:paraId="4D1AB4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14:paraId="1478AA0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1FF80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97B1F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14:paraId="537FCDA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1FCE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14:paraId="0C50E7D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16DAF17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8EB4D4E" w14:textId="77777777" w:rsidTr="00EF43CB">
        <w:tc>
          <w:tcPr>
            <w:tcW w:w="14175" w:type="dxa"/>
            <w:gridSpan w:val="6"/>
          </w:tcPr>
          <w:p w14:paraId="7EFC879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764158" w14:paraId="29C01750" w14:textId="77777777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0176E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13ABC3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553EE2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E3924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87068D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73DEC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14:paraId="4736086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7EED334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14:paraId="6CD51F2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7191E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764158" w14:paraId="72FB84AE" w14:textId="77777777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14:paraId="494B144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056CFA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D69E36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46ED0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FFAE9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DA6FB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718CBCC" w14:textId="77777777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1E0D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A0954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EB5D5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68461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3D55D3B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0A915B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14:paraId="11B3B4D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362DC3B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14:paraId="14BA5059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AA92C6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14:paraId="34204578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14:paraId="6D4F384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32F26E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2F54D35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9FAE7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3F3E3C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75B15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F5DB45E" w14:textId="77777777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515ECB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527772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6122BD8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28C4C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0112C35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на расстоянии.</w:t>
            </w:r>
          </w:p>
          <w:p w14:paraId="47DBC1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54AAC60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14:paraId="367D1E84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14:paraId="79088B76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14:paraId="57DB221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с низкого старта. </w:t>
            </w:r>
          </w:p>
          <w:p w14:paraId="0CB74EF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14:paraId="3FC8B779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8DD7B6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3D3DEA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210B9F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BA9BF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FDE970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AF1229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E7039" w14:textId="77777777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3374D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B1685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9FEADE4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1C85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644E7F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3283F44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14:paraId="0B3FDE2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C3A502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542143FA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1B39B1E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F6B9E5A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14:paraId="2EA6A09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B75A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37DEAE30" w14:textId="77777777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57416A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1958C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14B9FBB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3BC80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7974F75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7411C12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7649F" w14:textId="77777777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47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CE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14:paraId="30FB01F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8529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86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F8D3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485932A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20F7EE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14:paraId="627559D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DF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4D0BE70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AC20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1A60E8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14:paraId="3CCBDE5C" w14:textId="77777777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2C07F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F3A979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992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114CA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5F8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14:paraId="2E7979B8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F44FD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74659C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14:paraId="10EF062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14:paraId="018BB31D" w14:textId="77777777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1E413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47B9CED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414741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575C1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577478C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2A4B553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71226A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E60D90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14:paraId="6473135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188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574B825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6D3AC75" w14:textId="77777777" w:rsidR="00764158" w:rsidRDefault="00764158" w:rsidP="00BF5ED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14:paraId="2FD84931" w14:textId="77777777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763124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C06D0E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2499CA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2C9CD7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489E8BB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29B214E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4B08A2E5" w14:textId="77777777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7CB8E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6CDBF5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33705C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6A52E3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47FAA3A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7565520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7D5AA369" w14:textId="77777777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7DCF5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C8942E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D89E7E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4503F2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7B508E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47240D7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4D247B5F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0B9DC4C1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E91E067" w14:textId="77777777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764158" w14:paraId="70D4BDD1" w14:textId="77777777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BE4B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9C2E839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53AA1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B06CCC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C4ABC68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A2AA3A5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ACC8156" w14:textId="77777777" w:rsidTr="00EF43CB">
        <w:tc>
          <w:tcPr>
            <w:tcW w:w="709" w:type="dxa"/>
          </w:tcPr>
          <w:p w14:paraId="2C82E2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43FDCE5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110A1E4D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93308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4967A98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14:paraId="28E0526D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14:paraId="40C6EF06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764158" w14:paraId="55D6B0ED" w14:textId="77777777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028A97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9D00E9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DCD12D9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58E4B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04A8703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14:paraId="362A4BB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Правильное удерживание корпуса и рук в медленном беге в сочетании с дыханием</w:t>
            </w:r>
          </w:p>
          <w:p w14:paraId="0FA78C37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AE091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145D234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 беговые упражнения ( по возможности).</w:t>
            </w:r>
          </w:p>
          <w:p w14:paraId="6E9DB8D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14:paraId="33C98A98" w14:textId="754724AE" w:rsidR="00764158" w:rsidRDefault="00764158" w:rsidP="00BF5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764158" w14:paraId="246E5752" w14:textId="77777777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4E476B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16AD1C" w14:textId="77777777" w:rsidR="00764158" w:rsidRDefault="00764158" w:rsidP="00BF5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FBF1D3" w14:textId="77777777" w:rsidR="00764158" w:rsidRDefault="00764158" w:rsidP="00BF5E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78FFA6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F44E87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759F54" w14:textId="77777777" w:rsidR="00764158" w:rsidRDefault="00764158" w:rsidP="00BF5E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8D3A5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8226" w14:textId="77777777"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F6297" w14:textId="1557658D" w:rsidR="00E60872" w:rsidRDefault="00EF43CB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DE722" w14:textId="77777777" w:rsidR="006277E1" w:rsidRDefault="006277E1">
      <w:pPr>
        <w:spacing w:after="0" w:line="240" w:lineRule="auto"/>
      </w:pPr>
      <w:r>
        <w:separator/>
      </w:r>
    </w:p>
  </w:endnote>
  <w:endnote w:type="continuationSeparator" w:id="0">
    <w:p w14:paraId="1577524A" w14:textId="77777777" w:rsidR="006277E1" w:rsidRDefault="0062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4D7B" w14:textId="77777777" w:rsidR="00E608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7FC">
      <w:rPr>
        <w:noProof/>
        <w:color w:val="000000"/>
      </w:rPr>
      <w:t>2</w:t>
    </w:r>
    <w:r>
      <w:rPr>
        <w:color w:val="000000"/>
      </w:rPr>
      <w:fldChar w:fldCharType="end"/>
    </w:r>
  </w:p>
  <w:p w14:paraId="7D064B7C" w14:textId="77777777" w:rsidR="00E60872" w:rsidRDefault="00E608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6713" w14:textId="77777777" w:rsidR="006277E1" w:rsidRDefault="006277E1">
      <w:pPr>
        <w:spacing w:after="0" w:line="240" w:lineRule="auto"/>
      </w:pPr>
      <w:r>
        <w:separator/>
      </w:r>
    </w:p>
  </w:footnote>
  <w:footnote w:type="continuationSeparator" w:id="0">
    <w:p w14:paraId="63E1382A" w14:textId="77777777" w:rsidR="006277E1" w:rsidRDefault="0062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9966113">
    <w:abstractNumId w:val="14"/>
  </w:num>
  <w:num w:numId="2" w16cid:durableId="568882866">
    <w:abstractNumId w:val="8"/>
  </w:num>
  <w:num w:numId="3" w16cid:durableId="1922133105">
    <w:abstractNumId w:val="2"/>
  </w:num>
  <w:num w:numId="4" w16cid:durableId="1563641560">
    <w:abstractNumId w:val="16"/>
  </w:num>
  <w:num w:numId="5" w16cid:durableId="1700622906">
    <w:abstractNumId w:val="1"/>
  </w:num>
  <w:num w:numId="6" w16cid:durableId="627710418">
    <w:abstractNumId w:val="7"/>
  </w:num>
  <w:num w:numId="7" w16cid:durableId="2104107869">
    <w:abstractNumId w:val="9"/>
  </w:num>
  <w:num w:numId="8" w16cid:durableId="1500585477">
    <w:abstractNumId w:val="10"/>
  </w:num>
  <w:num w:numId="9" w16cid:durableId="1051198100">
    <w:abstractNumId w:val="5"/>
  </w:num>
  <w:num w:numId="10" w16cid:durableId="971595146">
    <w:abstractNumId w:val="13"/>
  </w:num>
  <w:num w:numId="11" w16cid:durableId="782531289">
    <w:abstractNumId w:val="0"/>
  </w:num>
  <w:num w:numId="12" w16cid:durableId="2134053572">
    <w:abstractNumId w:val="3"/>
  </w:num>
  <w:num w:numId="13" w16cid:durableId="2128153927">
    <w:abstractNumId w:val="4"/>
  </w:num>
  <w:num w:numId="14" w16cid:durableId="62530532">
    <w:abstractNumId w:val="6"/>
  </w:num>
  <w:num w:numId="15" w16cid:durableId="934746272">
    <w:abstractNumId w:val="15"/>
  </w:num>
  <w:num w:numId="16" w16cid:durableId="575824000">
    <w:abstractNumId w:val="12"/>
  </w:num>
  <w:num w:numId="17" w16cid:durableId="1042512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72"/>
    <w:rsid w:val="00070F80"/>
    <w:rsid w:val="001C05AA"/>
    <w:rsid w:val="00274654"/>
    <w:rsid w:val="002B0C2A"/>
    <w:rsid w:val="002F0E9D"/>
    <w:rsid w:val="004B5741"/>
    <w:rsid w:val="005B6B2C"/>
    <w:rsid w:val="006277E1"/>
    <w:rsid w:val="0069720D"/>
    <w:rsid w:val="007214DE"/>
    <w:rsid w:val="00764158"/>
    <w:rsid w:val="008B3ACE"/>
    <w:rsid w:val="0095564B"/>
    <w:rsid w:val="009674FE"/>
    <w:rsid w:val="00996EDC"/>
    <w:rsid w:val="00A547FC"/>
    <w:rsid w:val="00AE0E9A"/>
    <w:rsid w:val="00B1143C"/>
    <w:rsid w:val="00E60872"/>
    <w:rsid w:val="00EF43CB"/>
    <w:rsid w:val="00F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4F0"/>
  <w15:docId w15:val="{920A34FE-06A8-4703-89D3-393E1C68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B0AEAD-68FB-40F0-91F3-3D77D637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9281</Words>
  <Characters>52903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Alshanskaya Rita</cp:lastModifiedBy>
  <cp:revision>2</cp:revision>
  <dcterms:created xsi:type="dcterms:W3CDTF">2024-10-22T20:56:00Z</dcterms:created>
  <dcterms:modified xsi:type="dcterms:W3CDTF">2024-10-22T20:56:00Z</dcterms:modified>
</cp:coreProperties>
</file>